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BBA6" w14:textId="3F664760" w:rsidR="00C11A57" w:rsidRPr="002F477A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26"/>
          <w:szCs w:val="26"/>
          <w:lang w:val="tg-Cyrl-TJ"/>
        </w:rPr>
      </w:pPr>
      <w:bookmarkStart w:id="0" w:name="_GoBack"/>
      <w:bookmarkEnd w:id="0"/>
    </w:p>
    <w:p w14:paraId="05A8A475" w14:textId="77777777" w:rsidR="00186E19" w:rsidRPr="00A52E4D" w:rsidRDefault="00186E19" w:rsidP="00DA31A8">
      <w:pPr>
        <w:spacing w:after="120"/>
        <w:ind w:firstLine="708"/>
        <w:jc w:val="center"/>
        <w:rPr>
          <w:rFonts w:ascii="Palatino Linotype" w:hAnsi="Palatino Linotype" w:cs="Times New Roman"/>
          <w:b/>
          <w:color w:val="0070C0"/>
          <w:sz w:val="26"/>
          <w:szCs w:val="26"/>
        </w:rPr>
      </w:pPr>
      <w:r w:rsidRPr="00186E19">
        <w:rPr>
          <w:rFonts w:ascii="Palatino Linotype" w:hAnsi="Palatino Linotype" w:cs="Times New Roman"/>
          <w:b/>
          <w:color w:val="0070C0"/>
          <w:sz w:val="26"/>
          <w:szCs w:val="26"/>
          <w:lang w:val="tg-Cyrl-TJ"/>
        </w:rPr>
        <w:t xml:space="preserve">Ставка рефинансирования была понижена на 1,0 </w:t>
      </w:r>
    </w:p>
    <w:p w14:paraId="13D3419D" w14:textId="31B9CF3B" w:rsidR="00DA31A8" w:rsidRPr="00A52E4D" w:rsidRDefault="00186E19" w:rsidP="00DA31A8">
      <w:pPr>
        <w:spacing w:after="120"/>
        <w:ind w:firstLine="708"/>
        <w:jc w:val="center"/>
        <w:rPr>
          <w:rFonts w:ascii="Palatino Linotype" w:hAnsi="Palatino Linotype" w:cs="Times New Roman"/>
          <w:b/>
          <w:color w:val="0070C0"/>
          <w:sz w:val="26"/>
          <w:szCs w:val="26"/>
        </w:rPr>
      </w:pPr>
      <w:r w:rsidRPr="00186E19">
        <w:rPr>
          <w:rFonts w:ascii="Palatino Linotype" w:hAnsi="Palatino Linotype" w:cs="Times New Roman"/>
          <w:b/>
          <w:color w:val="0070C0"/>
          <w:sz w:val="26"/>
          <w:szCs w:val="26"/>
          <w:lang w:val="tg-Cyrl-TJ"/>
        </w:rPr>
        <w:t>процентного пункта</w:t>
      </w:r>
    </w:p>
    <w:p w14:paraId="43E294C9" w14:textId="77777777" w:rsidR="00186E19" w:rsidRPr="00A52E4D" w:rsidRDefault="00186E19" w:rsidP="00DA31A8">
      <w:pPr>
        <w:spacing w:after="120"/>
        <w:ind w:firstLine="708"/>
        <w:jc w:val="center"/>
        <w:rPr>
          <w:rFonts w:ascii="Palatino Linotype" w:hAnsi="Palatino Linotype" w:cs="Times New Roman"/>
          <w:b/>
          <w:color w:val="0070C0"/>
          <w:sz w:val="10"/>
          <w:szCs w:val="26"/>
        </w:rPr>
      </w:pPr>
    </w:p>
    <w:p w14:paraId="24D0C562" w14:textId="33171DE7" w:rsidR="00186E19" w:rsidRPr="00186E19" w:rsidRDefault="00186E19" w:rsidP="00186E19">
      <w:pPr>
        <w:ind w:firstLine="708"/>
        <w:jc w:val="both"/>
        <w:rPr>
          <w:rFonts w:ascii="Palatino Linotype" w:eastAsia="Times New Roman" w:hAnsi="Palatino Linotype" w:cs="Arial"/>
          <w:sz w:val="26"/>
          <w:szCs w:val="26"/>
          <w:lang w:eastAsia="ru-RU"/>
        </w:rPr>
      </w:pP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На очередном заседании Комитета по денежно-кредитной политике Нац</w:t>
      </w:r>
      <w:r w:rsidR="007512B8">
        <w:rPr>
          <w:rFonts w:ascii="Palatino Linotype" w:eastAsia="Times New Roman" w:hAnsi="Palatino Linotype" w:cs="Arial"/>
          <w:sz w:val="26"/>
          <w:szCs w:val="26"/>
          <w:lang w:eastAsia="ru-RU"/>
        </w:rPr>
        <w:t>ионального банка Таджикистана №</w:t>
      </w: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33 от 28 апреля 2023 года было принято решение понизит</w:t>
      </w:r>
      <w:r w:rsidR="00A52E4D">
        <w:rPr>
          <w:rFonts w:ascii="Palatino Linotype" w:eastAsia="Times New Roman" w:hAnsi="Palatino Linotype" w:cs="Arial"/>
          <w:sz w:val="26"/>
          <w:szCs w:val="26"/>
          <w:lang w:eastAsia="ru-RU"/>
        </w:rPr>
        <w:t>ь ставку рефинансирования на 1,</w:t>
      </w: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0 процент</w:t>
      </w:r>
      <w:r w:rsidR="007512B8">
        <w:rPr>
          <w:rFonts w:ascii="Palatino Linotype" w:eastAsia="Times New Roman" w:hAnsi="Palatino Linotype" w:cs="Arial"/>
          <w:sz w:val="26"/>
          <w:szCs w:val="26"/>
          <w:lang w:eastAsia="ru-RU"/>
        </w:rPr>
        <w:t>н</w:t>
      </w:r>
      <w:r w:rsidR="00A52E4D">
        <w:rPr>
          <w:rFonts w:ascii="Palatino Linotype" w:eastAsia="Times New Roman" w:hAnsi="Palatino Linotype" w:cs="Arial"/>
          <w:sz w:val="26"/>
          <w:szCs w:val="26"/>
          <w:lang w:eastAsia="ru-RU"/>
        </w:rPr>
        <w:t>ый пункт</w:t>
      </w: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и установить на уровне 10,0 процента годовых. Данное решение было принято с учетом дальнейшего воздействия потенциальных внутренних и внешних рисков на экономику, с учетом сохранения уровня инфляции ниже установленного и относительного улучшения инфляционных ожиданий населения. </w:t>
      </w:r>
    </w:p>
    <w:p w14:paraId="78311963" w14:textId="2F03A396" w:rsidR="00186E19" w:rsidRPr="00186E19" w:rsidRDefault="00186E19" w:rsidP="00186E19">
      <w:pPr>
        <w:ind w:firstLine="708"/>
        <w:jc w:val="both"/>
        <w:rPr>
          <w:rFonts w:ascii="Palatino Linotype" w:eastAsia="Times New Roman" w:hAnsi="Palatino Linotype" w:cs="Arial"/>
          <w:sz w:val="26"/>
          <w:szCs w:val="26"/>
          <w:lang w:eastAsia="ru-RU"/>
        </w:rPr>
      </w:pP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Также при принятии указанного решения были учтены оценка и прогноз влиятельных международных организаций</w:t>
      </w:r>
      <w:r w:rsidR="007512B8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</w:t>
      </w: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по снижению инфляционных рисков и тенденции снижения уровня мировых цен на товары и продовольственные продукты в качестве внешнего воздействующего фактора на уровень инфляции в стране.</w:t>
      </w:r>
    </w:p>
    <w:p w14:paraId="0EA7F489" w14:textId="0F55CAEF" w:rsidR="00186E19" w:rsidRPr="00186E19" w:rsidRDefault="007512B8" w:rsidP="00186E19">
      <w:pPr>
        <w:ind w:firstLine="708"/>
        <w:jc w:val="both"/>
        <w:rPr>
          <w:rFonts w:ascii="Palatino Linotype" w:eastAsia="Times New Roman" w:hAnsi="Palatino Linotype" w:cs="Arial"/>
          <w:sz w:val="26"/>
          <w:szCs w:val="26"/>
          <w:lang w:eastAsia="ru-RU"/>
        </w:rPr>
      </w:pPr>
      <w:r>
        <w:rPr>
          <w:rFonts w:ascii="Palatino Linotype" w:eastAsia="Times New Roman" w:hAnsi="Palatino Linotype" w:cs="Arial"/>
          <w:b/>
          <w:i/>
          <w:color w:val="00B0F0"/>
          <w:sz w:val="26"/>
          <w:szCs w:val="26"/>
          <w:lang w:eastAsia="ru-RU"/>
        </w:rPr>
        <w:t>Уровень и</w:t>
      </w:r>
      <w:r w:rsidR="00186E19" w:rsidRPr="007512B8">
        <w:rPr>
          <w:rFonts w:ascii="Palatino Linotype" w:eastAsia="Times New Roman" w:hAnsi="Palatino Linotype" w:cs="Arial"/>
          <w:b/>
          <w:i/>
          <w:color w:val="00B0F0"/>
          <w:sz w:val="26"/>
          <w:szCs w:val="26"/>
          <w:lang w:eastAsia="ru-RU"/>
        </w:rPr>
        <w:t>нфляци</w:t>
      </w:r>
      <w:r>
        <w:rPr>
          <w:rFonts w:ascii="Palatino Linotype" w:eastAsia="Times New Roman" w:hAnsi="Palatino Linotype" w:cs="Arial"/>
          <w:b/>
          <w:i/>
          <w:color w:val="00B0F0"/>
          <w:sz w:val="26"/>
          <w:szCs w:val="26"/>
          <w:lang w:eastAsia="ru-RU"/>
        </w:rPr>
        <w:t>и</w:t>
      </w:r>
      <w:r w:rsidR="00186E19" w:rsidRPr="007512B8">
        <w:rPr>
          <w:rFonts w:ascii="Palatino Linotype" w:eastAsia="Times New Roman" w:hAnsi="Palatino Linotype" w:cs="Arial"/>
          <w:b/>
          <w:i/>
          <w:color w:val="00B0F0"/>
          <w:sz w:val="26"/>
          <w:szCs w:val="26"/>
          <w:lang w:eastAsia="ru-RU"/>
        </w:rPr>
        <w:t xml:space="preserve"> и воздействующие факторы.</w:t>
      </w:r>
      <w:r w:rsidR="00186E19"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После ряда различных негативных событий и последствий в мире</w:t>
      </w:r>
      <w:r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, </w:t>
      </w:r>
      <w:r w:rsidR="00186E19"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оказавших неблагоприятное воздействие на уровень цен и экономику большинства стран, за первый квартал текущего года наблюдалась сравнительная тенденция во</w:t>
      </w:r>
      <w:r w:rsidR="00A52E4D">
        <w:rPr>
          <w:rFonts w:ascii="Palatino Linotype" w:eastAsia="Times New Roman" w:hAnsi="Palatino Linotype" w:cs="Arial"/>
          <w:sz w:val="26"/>
          <w:szCs w:val="26"/>
          <w:lang w:eastAsia="ru-RU"/>
        </w:rPr>
        <w:t>сстановления мировой экономики,</w:t>
      </w:r>
      <w:r w:rsidR="00A52E4D" w:rsidRPr="00A52E4D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</w:t>
      </w:r>
      <w:r w:rsidR="00186E19"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стабилизации уровня цен, налаживания цепочки поставок, снижения стоимости транспортировки товаров и продукции в мировых рынках, развития сфер</w:t>
      </w:r>
      <w:r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ы туризма и оказания </w:t>
      </w:r>
      <w:proofErr w:type="spellStart"/>
      <w:r>
        <w:rPr>
          <w:rFonts w:ascii="Palatino Linotype" w:eastAsia="Times New Roman" w:hAnsi="Palatino Linotype" w:cs="Arial"/>
          <w:sz w:val="26"/>
          <w:szCs w:val="26"/>
          <w:lang w:eastAsia="ru-RU"/>
        </w:rPr>
        <w:t>авиауслуг</w:t>
      </w:r>
      <w:proofErr w:type="spellEnd"/>
      <w:r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. </w:t>
      </w:r>
    </w:p>
    <w:p w14:paraId="31358B58" w14:textId="7E6A465D" w:rsidR="007512B8" w:rsidRDefault="00186E19" w:rsidP="00186E19">
      <w:pPr>
        <w:ind w:firstLine="708"/>
        <w:jc w:val="both"/>
        <w:rPr>
          <w:rFonts w:ascii="Palatino Linotype" w:eastAsia="Times New Roman" w:hAnsi="Palatino Linotype" w:cs="Arial"/>
          <w:sz w:val="26"/>
          <w:szCs w:val="26"/>
          <w:lang w:eastAsia="ru-RU"/>
        </w:rPr>
      </w:pP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Тенденция снижения инфляционных факторов в мире, сохранение умеренного</w:t>
      </w:r>
      <w:r w:rsidR="00FA31A5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изменения</w:t>
      </w: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курса национальной валюты, в свою очередь, оказали положительное влияние на уровень в</w:t>
      </w:r>
      <w:r w:rsidR="007512B8">
        <w:rPr>
          <w:rFonts w:ascii="Palatino Linotype" w:eastAsia="Times New Roman" w:hAnsi="Palatino Linotype" w:cs="Arial"/>
          <w:sz w:val="26"/>
          <w:szCs w:val="26"/>
          <w:lang w:eastAsia="ru-RU"/>
        </w:rPr>
        <w:t>н</w:t>
      </w: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утренних цен в стране и инфляционные ожидания населения, в особенности в январе</w:t>
      </w:r>
      <w:r w:rsidR="007512B8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- марте 2023 года. </w:t>
      </w:r>
    </w:p>
    <w:p w14:paraId="246A8D6B" w14:textId="63453453" w:rsidR="00E863F7" w:rsidRPr="002F477A" w:rsidRDefault="00186E19" w:rsidP="00186E19">
      <w:pPr>
        <w:ind w:firstLine="708"/>
        <w:jc w:val="both"/>
        <w:rPr>
          <w:rFonts w:ascii="Palatino Linotype" w:hAnsi="Palatino Linotype" w:cs="Times New Roman"/>
          <w:sz w:val="26"/>
          <w:szCs w:val="26"/>
        </w:rPr>
      </w:pP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При этом, годовой уровень инфляции (за последние 12 месяцев) в марте месяце текущего года сос</w:t>
      </w:r>
      <w:r w:rsidR="00A52E4D">
        <w:rPr>
          <w:rFonts w:ascii="Palatino Linotype" w:eastAsia="Times New Roman" w:hAnsi="Palatino Linotype" w:cs="Arial"/>
          <w:sz w:val="26"/>
          <w:szCs w:val="26"/>
          <w:lang w:eastAsia="ru-RU"/>
        </w:rPr>
        <w:t>тавил 3,6 процента, что ниже на</w:t>
      </w:r>
      <w:r w:rsidR="00A52E4D" w:rsidRPr="00A52E4D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 </w:t>
      </w:r>
      <w:r w:rsidRPr="00186E19">
        <w:rPr>
          <w:rFonts w:ascii="Palatino Linotype" w:eastAsia="Times New Roman" w:hAnsi="Palatino Linotype" w:cs="Arial"/>
          <w:sz w:val="26"/>
          <w:szCs w:val="26"/>
          <w:lang w:eastAsia="ru-RU"/>
        </w:rPr>
        <w:t>3,7 процентного пункта по сравнению с аналогичным периодом прошлого года.</w:t>
      </w:r>
    </w:p>
    <w:sectPr w:rsidR="00E863F7" w:rsidRPr="002F477A" w:rsidSect="00DA31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709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591F5" w14:textId="77777777" w:rsidR="00D91D7A" w:rsidRDefault="00D91D7A" w:rsidP="00162321">
      <w:pPr>
        <w:spacing w:after="0" w:line="240" w:lineRule="auto"/>
      </w:pPr>
      <w:r>
        <w:separator/>
      </w:r>
    </w:p>
  </w:endnote>
  <w:endnote w:type="continuationSeparator" w:id="0">
    <w:p w14:paraId="3F94BEC2" w14:textId="77777777" w:rsidR="00D91D7A" w:rsidRDefault="00D91D7A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EA6D" w14:textId="6F003372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B31FC2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2F477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2F477A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5E95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Национальный Банк Таджикистана</w:t>
        </w:r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0CE" w14:textId="1311F573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2609E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549A4" w14:textId="77777777" w:rsidR="00D91D7A" w:rsidRDefault="00D91D7A" w:rsidP="00162321">
      <w:pPr>
        <w:spacing w:after="0" w:line="240" w:lineRule="auto"/>
      </w:pPr>
      <w:r>
        <w:separator/>
      </w:r>
    </w:p>
  </w:footnote>
  <w:footnote w:type="continuationSeparator" w:id="0">
    <w:p w14:paraId="02857EF2" w14:textId="77777777" w:rsidR="00D91D7A" w:rsidRDefault="00D91D7A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151370D" w:rsidR="00C11A57" w:rsidRPr="004B5E95" w:rsidRDefault="004B5E9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151370D" w:rsidR="00C11A57" w:rsidRPr="004B5E95" w:rsidRDefault="004B5E9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360B848E" w:rsidR="00C11A57" w:rsidRPr="00C11A57" w:rsidRDefault="004B5E95" w:rsidP="00C11A57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  <w:r w:rsidR="00C11A57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360B848E" w:rsidR="00C11A57" w:rsidRPr="00C11A57" w:rsidRDefault="004B5E95" w:rsidP="00C11A57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  <w:r w:rsidR="00C11A57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6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3952"/>
    <w:rsid w:val="00063EFE"/>
    <w:rsid w:val="00071B03"/>
    <w:rsid w:val="00075809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548"/>
    <w:rsid w:val="001851F1"/>
    <w:rsid w:val="00185A76"/>
    <w:rsid w:val="00186C58"/>
    <w:rsid w:val="00186E19"/>
    <w:rsid w:val="00192783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C87"/>
    <w:rsid w:val="001E4F26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781D"/>
    <w:rsid w:val="00244B8F"/>
    <w:rsid w:val="0024759F"/>
    <w:rsid w:val="0025126D"/>
    <w:rsid w:val="00253442"/>
    <w:rsid w:val="00261F69"/>
    <w:rsid w:val="00265DDE"/>
    <w:rsid w:val="002679ED"/>
    <w:rsid w:val="00272008"/>
    <w:rsid w:val="00277400"/>
    <w:rsid w:val="00280BBB"/>
    <w:rsid w:val="002817CC"/>
    <w:rsid w:val="00287B73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77A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786C"/>
    <w:rsid w:val="00397D64"/>
    <w:rsid w:val="003A1AA5"/>
    <w:rsid w:val="003A3314"/>
    <w:rsid w:val="003A6531"/>
    <w:rsid w:val="003A7687"/>
    <w:rsid w:val="003B0CAD"/>
    <w:rsid w:val="003B2FDA"/>
    <w:rsid w:val="003B7980"/>
    <w:rsid w:val="003D3F7F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A8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67B29"/>
    <w:rsid w:val="006772DD"/>
    <w:rsid w:val="006827EF"/>
    <w:rsid w:val="00682C04"/>
    <w:rsid w:val="00685EB3"/>
    <w:rsid w:val="00694376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D550D"/>
    <w:rsid w:val="006E3574"/>
    <w:rsid w:val="006F13BA"/>
    <w:rsid w:val="006F1E53"/>
    <w:rsid w:val="006F2DD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12B8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217D"/>
    <w:rsid w:val="00793749"/>
    <w:rsid w:val="007A24A6"/>
    <w:rsid w:val="007B2D05"/>
    <w:rsid w:val="007B3B86"/>
    <w:rsid w:val="007C0ADE"/>
    <w:rsid w:val="007C381E"/>
    <w:rsid w:val="007C5867"/>
    <w:rsid w:val="007D2C9C"/>
    <w:rsid w:val="007E7577"/>
    <w:rsid w:val="007F7AB8"/>
    <w:rsid w:val="0080135D"/>
    <w:rsid w:val="00803E9B"/>
    <w:rsid w:val="00804E92"/>
    <w:rsid w:val="00805784"/>
    <w:rsid w:val="008115CF"/>
    <w:rsid w:val="00813FC6"/>
    <w:rsid w:val="00825C73"/>
    <w:rsid w:val="00831F8C"/>
    <w:rsid w:val="008361AC"/>
    <w:rsid w:val="008466BC"/>
    <w:rsid w:val="0086723F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75C0"/>
    <w:rsid w:val="008C2202"/>
    <w:rsid w:val="008C32B4"/>
    <w:rsid w:val="008C6DB1"/>
    <w:rsid w:val="008D4B3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17DC5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2E4D"/>
    <w:rsid w:val="00A53345"/>
    <w:rsid w:val="00A54688"/>
    <w:rsid w:val="00A55C73"/>
    <w:rsid w:val="00A60115"/>
    <w:rsid w:val="00A60AE3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60E7"/>
    <w:rsid w:val="00B066AC"/>
    <w:rsid w:val="00B06C51"/>
    <w:rsid w:val="00B14FCA"/>
    <w:rsid w:val="00B17C14"/>
    <w:rsid w:val="00B247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832A9"/>
    <w:rsid w:val="00C87508"/>
    <w:rsid w:val="00C94134"/>
    <w:rsid w:val="00C94803"/>
    <w:rsid w:val="00C94D6F"/>
    <w:rsid w:val="00C9705A"/>
    <w:rsid w:val="00C97BC0"/>
    <w:rsid w:val="00CA7E8E"/>
    <w:rsid w:val="00CB5C0A"/>
    <w:rsid w:val="00CB7923"/>
    <w:rsid w:val="00CB7DB8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1D7A"/>
    <w:rsid w:val="00D967AA"/>
    <w:rsid w:val="00D9779E"/>
    <w:rsid w:val="00DA31A8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3F7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431F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1166"/>
    <w:rsid w:val="00F821E0"/>
    <w:rsid w:val="00F90D3E"/>
    <w:rsid w:val="00F9293C"/>
    <w:rsid w:val="00F9409B"/>
    <w:rsid w:val="00FA1DE0"/>
    <w:rsid w:val="00FA31A5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B9B67"/>
  <w15:docId w15:val="{E58B719F-21EC-4AFE-BFCE-E1714EBF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3D"/>
    <w:rsid w:val="000530A7"/>
    <w:rsid w:val="000D3DB9"/>
    <w:rsid w:val="000D41F6"/>
    <w:rsid w:val="00163D88"/>
    <w:rsid w:val="001E20C1"/>
    <w:rsid w:val="001E5424"/>
    <w:rsid w:val="00334D3E"/>
    <w:rsid w:val="003555DD"/>
    <w:rsid w:val="003751FC"/>
    <w:rsid w:val="003810F9"/>
    <w:rsid w:val="00392E4A"/>
    <w:rsid w:val="006426B6"/>
    <w:rsid w:val="006B60C9"/>
    <w:rsid w:val="00736B84"/>
    <w:rsid w:val="00742702"/>
    <w:rsid w:val="00753AAB"/>
    <w:rsid w:val="007609E6"/>
    <w:rsid w:val="007D5E97"/>
    <w:rsid w:val="007D6297"/>
    <w:rsid w:val="00823D35"/>
    <w:rsid w:val="00836FD8"/>
    <w:rsid w:val="00876864"/>
    <w:rsid w:val="008951F6"/>
    <w:rsid w:val="008A743D"/>
    <w:rsid w:val="008D78BB"/>
    <w:rsid w:val="00934671"/>
    <w:rsid w:val="00952E0D"/>
    <w:rsid w:val="009923D4"/>
    <w:rsid w:val="00A654EE"/>
    <w:rsid w:val="00AD1875"/>
    <w:rsid w:val="00AE28C5"/>
    <w:rsid w:val="00C02D91"/>
    <w:rsid w:val="00C53A04"/>
    <w:rsid w:val="00C70DD2"/>
    <w:rsid w:val="00C9557E"/>
    <w:rsid w:val="00D019EE"/>
    <w:rsid w:val="00D76D70"/>
    <w:rsid w:val="00D926BF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B5B3AD3-AAC2-45CD-9A47-90C30D90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Национальный Банк Таджикистана</dc:creator>
  <cp:lastModifiedBy>Исматуллоев Хуршед Мирчалилович</cp:lastModifiedBy>
  <cp:revision>2</cp:revision>
  <cp:lastPrinted>2023-04-28T13:56:00Z</cp:lastPrinted>
  <dcterms:created xsi:type="dcterms:W3CDTF">2023-10-23T03:21:00Z</dcterms:created>
  <dcterms:modified xsi:type="dcterms:W3CDTF">2023-10-23T03:21:00Z</dcterms:modified>
</cp:coreProperties>
</file>